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C" w:rsidRPr="003153CC" w:rsidRDefault="00A44EF5" w:rsidP="003153CC">
      <w:pPr>
        <w:spacing w:after="0" w:afterAutospacing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153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153CC" w:rsidRPr="003153C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wnload.springer.com/static/pdf/316/art%253A10.1007%252Fs10517-005-0408-x.pdf?originUrl=http%3A%2F%2Flink.springer.com%2Farticle%2F10.1007%2Fs10517-005-0408-x&amp;token2=exp=1435234370%7Eacl=%2Fstatic%2Fpdf%2F316%2Fart%25253A10.1007%25252Fs10517-005-0408-x.pdf%3ForiginUrl%3Dhttp%253A%252F%252Flink.springer.com%252Farticle%252F10.1007%252Fs10517-005-0408-x*%7Ehmac=6098814a3ef2237ce8ac1561b198b52794be7b8d6d22d0d45c839babcf2a3f66" \l "page=1" \o "Page 1" </w:instrText>
      </w:r>
      <w:r w:rsidRPr="003153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153CC" w:rsidRPr="003153CC" w:rsidRDefault="00A44EF5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153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153CC" w:rsidRPr="003153CC" w:rsidRDefault="00A44EF5" w:rsidP="003153CC">
      <w:pPr>
        <w:spacing w:after="0" w:afterAutospacing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153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153CC" w:rsidRPr="003153C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wnload.springer.com/static/pdf/316/art%253A10.1007%252Fs10517-005-0408-x.pdf?originUrl=http%3A%2F%2Flink.springer.com%2Farticle%2F10.1007%2Fs10517-005-0408-x&amp;token2=exp=1435234370%7Eacl=%2Fstatic%2Fpdf%2F316%2Fart%25253A10.1007%25252Fs10517-005-0408-x.pdf%3ForiginUrl%3Dhttp%253A%252F%252Flink.springer.com%252Farticle%252F10.1007%252Fs10517-005-0408-x*%7Ehmac=6098814a3ef2237ce8ac1561b198b52794be7b8d6d22d0d45c839babcf2a3f66" \l "page=2" \o "Page 2" </w:instrText>
      </w:r>
      <w:r w:rsidRPr="003153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153CC" w:rsidRPr="003153CC" w:rsidRDefault="00A44EF5" w:rsidP="003153CC">
      <w:pPr>
        <w:spacing w:after="0" w:afterAutospacing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153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153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153CC" w:rsidRPr="003153C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wnload.springer.com/static/pdf/316/art%253A10.1007%252Fs10517-005-0408-x.pdf?originUrl=http%3A%2F%2Flink.springer.com%2Farticle%2F10.1007%2Fs10517-005-0408-x&amp;token2=exp=1435234370%7Eacl=%2Fstatic%2Fpdf%2F316%2Fart%25253A10.1007%25252Fs10517-005-0408-x.pdf%3ForiginUrl%3Dhttp%253A%252F%252Flink.springer.com%252Farticle%252F10.1007%252Fs10517-005-0408-x*%7Ehmac=6098814a3ef2237ce8ac1561b198b52794be7b8d6d22d0d45c839babcf2a3f66" \l "page=3" \o "Page 3" </w:instrText>
      </w:r>
      <w:r w:rsidRPr="003153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153CC" w:rsidRPr="003153CC" w:rsidRDefault="00A44EF5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153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3153CC">
        <w:rPr>
          <w:rFonts w:ascii="Times New Roman" w:eastAsia="Times New Roman" w:hAnsi="Times New Roman" w:cs="Times New Roman"/>
          <w:sz w:val="18"/>
          <w:szCs w:val="18"/>
        </w:rPr>
        <w:t>48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 w:rsidRPr="003153CC">
        <w:rPr>
          <w:rFonts w:ascii="Times New Roman" w:eastAsia="Times New Roman" w:hAnsi="Times New Roman" w:cs="Times New Roman"/>
          <w:sz w:val="13"/>
          <w:szCs w:val="13"/>
        </w:rPr>
        <w:t xml:space="preserve">0007-4888/05/14010048 © 2005 Springer </w:t>
      </w:r>
      <w:proofErr w:type="spellStart"/>
      <w:r w:rsidRPr="003153CC">
        <w:rPr>
          <w:rFonts w:ascii="Times New Roman" w:eastAsia="Times New Roman" w:hAnsi="Times New Roman" w:cs="Times New Roman"/>
          <w:sz w:val="13"/>
          <w:szCs w:val="13"/>
        </w:rPr>
        <w:t>Science+Business</w:t>
      </w:r>
      <w:proofErr w:type="spellEnd"/>
      <w:r w:rsidRPr="003153CC">
        <w:rPr>
          <w:rFonts w:ascii="Times New Roman" w:eastAsia="Times New Roman" w:hAnsi="Times New Roman" w:cs="Times New Roman"/>
          <w:sz w:val="13"/>
          <w:szCs w:val="13"/>
        </w:rPr>
        <w:t xml:space="preserve"> Media, Inc.</w:t>
      </w:r>
      <w:proofErr w:type="gramEnd"/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40"/>
          <w:szCs w:val="40"/>
        </w:rPr>
      </w:pPr>
      <w:r w:rsidRPr="003153CC">
        <w:rPr>
          <w:rFonts w:ascii="Times New Roman" w:eastAsia="Times New Roman" w:hAnsi="Times New Roman" w:cs="Times New Roman"/>
          <w:sz w:val="40"/>
          <w:szCs w:val="40"/>
        </w:rPr>
        <w:t xml:space="preserve">Effect of Kindling on </w:t>
      </w:r>
      <w:proofErr w:type="spellStart"/>
      <w:r w:rsidRPr="003153CC">
        <w:rPr>
          <w:rFonts w:ascii="Times New Roman" w:eastAsia="Times New Roman" w:hAnsi="Times New Roman" w:cs="Times New Roman"/>
          <w:sz w:val="40"/>
          <w:szCs w:val="40"/>
        </w:rPr>
        <w:t>GABAergic</w:t>
      </w:r>
      <w:proofErr w:type="spellEnd"/>
      <w:r w:rsidRPr="003153CC">
        <w:rPr>
          <w:rFonts w:ascii="Times New Roman" w:eastAsia="Times New Roman" w:hAnsi="Times New Roman" w:cs="Times New Roman"/>
          <w:sz w:val="40"/>
          <w:szCs w:val="40"/>
        </w:rPr>
        <w:t xml:space="preserve"> Neurons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3153CC">
        <w:rPr>
          <w:rFonts w:ascii="Times New Roman" w:eastAsia="Times New Roman" w:hAnsi="Times New Roman" w:cs="Times New Roman"/>
          <w:sz w:val="40"/>
          <w:szCs w:val="40"/>
        </w:rPr>
        <w:t>of</w:t>
      </w:r>
      <w:proofErr w:type="gramEnd"/>
      <w:r w:rsidRPr="003153CC">
        <w:rPr>
          <w:rFonts w:ascii="Times New Roman" w:eastAsia="Times New Roman" w:hAnsi="Times New Roman" w:cs="Times New Roman"/>
          <w:sz w:val="40"/>
          <w:szCs w:val="40"/>
        </w:rPr>
        <w:t xml:space="preserve"> the Hippocampus and </w:t>
      </w:r>
      <w:proofErr w:type="spellStart"/>
      <w:r w:rsidRPr="003153CC">
        <w:rPr>
          <w:rFonts w:ascii="Times New Roman" w:eastAsia="Times New Roman" w:hAnsi="Times New Roman" w:cs="Times New Roman"/>
          <w:sz w:val="40"/>
          <w:szCs w:val="40"/>
        </w:rPr>
        <w:t>Pyriform</w:t>
      </w:r>
      <w:proofErr w:type="spellEnd"/>
      <w:r w:rsidRPr="003153CC">
        <w:rPr>
          <w:rFonts w:ascii="Times New Roman" w:eastAsia="Times New Roman" w:hAnsi="Times New Roman" w:cs="Times New Roman"/>
          <w:sz w:val="40"/>
          <w:szCs w:val="40"/>
        </w:rPr>
        <w:t xml:space="preserve"> Cortex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153CC">
        <w:rPr>
          <w:rFonts w:ascii="Times New Roman" w:eastAsia="Times New Roman" w:hAnsi="Times New Roman" w:cs="Times New Roman"/>
          <w:sz w:val="28"/>
          <w:szCs w:val="28"/>
        </w:rPr>
        <w:t xml:space="preserve">M. G. </w:t>
      </w:r>
      <w:proofErr w:type="spellStart"/>
      <w:r w:rsidRPr="003153CC">
        <w:rPr>
          <w:rFonts w:ascii="Times New Roman" w:eastAsia="Times New Roman" w:hAnsi="Times New Roman" w:cs="Times New Roman"/>
          <w:sz w:val="28"/>
          <w:szCs w:val="28"/>
        </w:rPr>
        <w:t>Zhvaniya</w:t>
      </w:r>
      <w:proofErr w:type="spellEnd"/>
      <w:r w:rsidRPr="003153CC">
        <w:rPr>
          <w:rFonts w:ascii="Times New Roman" w:eastAsia="Times New Roman" w:hAnsi="Times New Roman" w:cs="Times New Roman"/>
          <w:sz w:val="28"/>
          <w:szCs w:val="28"/>
        </w:rPr>
        <w:t xml:space="preserve">, T. A. </w:t>
      </w:r>
      <w:proofErr w:type="spellStart"/>
      <w:r w:rsidRPr="003153CC">
        <w:rPr>
          <w:rFonts w:ascii="Times New Roman" w:eastAsia="Times New Roman" w:hAnsi="Times New Roman" w:cs="Times New Roman"/>
          <w:sz w:val="28"/>
          <w:szCs w:val="28"/>
        </w:rPr>
        <w:t>Bolkvadze</w:t>
      </w:r>
      <w:proofErr w:type="spellEnd"/>
      <w:r w:rsidRPr="003153CC">
        <w:rPr>
          <w:rFonts w:ascii="Times New Roman" w:eastAsia="Times New Roman" w:hAnsi="Times New Roman" w:cs="Times New Roman"/>
          <w:sz w:val="28"/>
          <w:szCs w:val="28"/>
        </w:rPr>
        <w:t xml:space="preserve">, N. D. </w:t>
      </w:r>
      <w:proofErr w:type="spellStart"/>
      <w:r w:rsidRPr="003153CC">
        <w:rPr>
          <w:rFonts w:ascii="Times New Roman" w:eastAsia="Times New Roman" w:hAnsi="Times New Roman" w:cs="Times New Roman"/>
          <w:sz w:val="28"/>
          <w:szCs w:val="28"/>
        </w:rPr>
        <w:t>Dzhaparidze</w:t>
      </w:r>
      <w:proofErr w:type="spellEnd"/>
      <w:r w:rsidRPr="003153C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153CC">
        <w:rPr>
          <w:rFonts w:ascii="Times New Roman" w:eastAsia="Times New Roman" w:hAnsi="Times New Roman" w:cs="Times New Roman"/>
          <w:sz w:val="28"/>
          <w:szCs w:val="28"/>
        </w:rPr>
        <w:t xml:space="preserve">R. O. </w:t>
      </w:r>
      <w:proofErr w:type="spellStart"/>
      <w:proofErr w:type="gramStart"/>
      <w:r w:rsidRPr="003153CC">
        <w:rPr>
          <w:rFonts w:ascii="Times New Roman" w:eastAsia="Times New Roman" w:hAnsi="Times New Roman" w:cs="Times New Roman"/>
          <w:sz w:val="28"/>
          <w:szCs w:val="28"/>
        </w:rPr>
        <w:t>Solomoniya</w:t>
      </w:r>
      <w:proofErr w:type="spellEnd"/>
      <w:r w:rsidRPr="003153C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153CC">
        <w:rPr>
          <w:rFonts w:ascii="Times New Roman" w:eastAsia="Times New Roman" w:hAnsi="Times New Roman" w:cs="Times New Roman"/>
          <w:sz w:val="28"/>
          <w:szCs w:val="28"/>
        </w:rPr>
        <w:t xml:space="preserve"> and N. </w:t>
      </w:r>
      <w:proofErr w:type="spellStart"/>
      <w:r w:rsidRPr="003153CC">
        <w:rPr>
          <w:rFonts w:ascii="Times New Roman" w:eastAsia="Times New Roman" w:hAnsi="Times New Roman" w:cs="Times New Roman"/>
          <w:sz w:val="28"/>
          <w:szCs w:val="28"/>
        </w:rPr>
        <w:t>Kuchiashvili</w:t>
      </w:r>
      <w:proofErr w:type="spellEnd"/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Translated from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Byulleten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’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Eksperimental’noi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Biologii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Meditsiny</w:t>
      </w:r>
      <w:proofErr w:type="spellEnd"/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3153CC">
        <w:rPr>
          <w:rFonts w:ascii="Times New Roman" w:eastAsia="Times New Roman" w:hAnsi="Times New Roman" w:cs="Times New Roman"/>
          <w:sz w:val="18"/>
          <w:szCs w:val="18"/>
        </w:rPr>
        <w:t>, Vol. 140, No. 7, pp. 57-59, July, 2005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3153CC">
        <w:rPr>
          <w:rFonts w:ascii="Times New Roman" w:eastAsia="Times New Roman" w:hAnsi="Times New Roman" w:cs="Times New Roman"/>
          <w:sz w:val="18"/>
          <w:szCs w:val="18"/>
        </w:rPr>
        <w:t>Original article submitted November 15, 2004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GABAergic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neurons in different fields of the hippocampus and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pyriform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cortex were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exami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>-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ned</w:t>
      </w:r>
      <w:proofErr w:type="spellEnd"/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2 weeks and 1 month after electric stimulation of the ventral hippocampus. The counts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of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GABAergic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neurons in the studied structures decreased significantly. The most pronounced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shifts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in the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pyriform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cortex were found in the central compartment. Decreased number of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inhibitory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elements in the two major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epileptogenic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structures attests to appreciable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restruc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>-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turing</w:t>
      </w:r>
      <w:proofErr w:type="spellEnd"/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in the functions of their neuronal circles.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3153CC">
        <w:rPr>
          <w:rFonts w:ascii="Times New Roman" w:eastAsia="Times New Roman" w:hAnsi="Times New Roman" w:cs="Times New Roman"/>
          <w:sz w:val="18"/>
          <w:szCs w:val="18"/>
        </w:rPr>
        <w:t>Key Words: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GABAergic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cells; kindling; hippocampus;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pyriform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cortex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3"/>
          <w:szCs w:val="13"/>
        </w:rPr>
      </w:pPr>
      <w:r w:rsidRPr="003153CC">
        <w:rPr>
          <w:rFonts w:ascii="Times New Roman" w:eastAsia="Times New Roman" w:hAnsi="Times New Roman" w:cs="Times New Roman"/>
          <w:sz w:val="13"/>
          <w:szCs w:val="13"/>
        </w:rPr>
        <w:t xml:space="preserve">Chemical </w:t>
      </w:r>
      <w:proofErr w:type="spellStart"/>
      <w:r w:rsidRPr="003153CC">
        <w:rPr>
          <w:rFonts w:ascii="Times New Roman" w:eastAsia="Times New Roman" w:hAnsi="Times New Roman" w:cs="Times New Roman"/>
          <w:sz w:val="13"/>
          <w:szCs w:val="13"/>
        </w:rPr>
        <w:t>Neuroanatomy</w:t>
      </w:r>
      <w:proofErr w:type="spellEnd"/>
      <w:r w:rsidRPr="003153CC">
        <w:rPr>
          <w:rFonts w:ascii="Times New Roman" w:eastAsia="Times New Roman" w:hAnsi="Times New Roman" w:cs="Times New Roman"/>
          <w:sz w:val="13"/>
          <w:szCs w:val="13"/>
        </w:rPr>
        <w:t xml:space="preserve"> Group, I. S. </w:t>
      </w:r>
      <w:proofErr w:type="spellStart"/>
      <w:r w:rsidRPr="003153CC">
        <w:rPr>
          <w:rFonts w:ascii="Times New Roman" w:eastAsia="Times New Roman" w:hAnsi="Times New Roman" w:cs="Times New Roman"/>
          <w:sz w:val="13"/>
          <w:szCs w:val="13"/>
        </w:rPr>
        <w:t>Beritashvili</w:t>
      </w:r>
      <w:proofErr w:type="spellEnd"/>
      <w:r w:rsidRPr="003153CC">
        <w:rPr>
          <w:rFonts w:ascii="Times New Roman" w:eastAsia="Times New Roman" w:hAnsi="Times New Roman" w:cs="Times New Roman"/>
          <w:sz w:val="13"/>
          <w:szCs w:val="13"/>
        </w:rPr>
        <w:t xml:space="preserve"> Institute of </w:t>
      </w:r>
      <w:proofErr w:type="spellStart"/>
      <w:r w:rsidRPr="003153CC">
        <w:rPr>
          <w:rFonts w:ascii="Times New Roman" w:eastAsia="Times New Roman" w:hAnsi="Times New Roman" w:cs="Times New Roman"/>
          <w:sz w:val="13"/>
          <w:szCs w:val="13"/>
        </w:rPr>
        <w:t>Physio</w:t>
      </w:r>
      <w:proofErr w:type="spellEnd"/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 w:rsidRPr="003153CC">
        <w:rPr>
          <w:rFonts w:ascii="Times New Roman" w:eastAsia="Times New Roman" w:hAnsi="Times New Roman" w:cs="Times New Roman"/>
          <w:sz w:val="13"/>
          <w:szCs w:val="13"/>
        </w:rPr>
        <w:t>logy</w:t>
      </w:r>
      <w:proofErr w:type="gramEnd"/>
      <w:r w:rsidRPr="003153CC">
        <w:rPr>
          <w:rFonts w:ascii="Times New Roman" w:eastAsia="Times New Roman" w:hAnsi="Times New Roman" w:cs="Times New Roman"/>
          <w:sz w:val="13"/>
          <w:szCs w:val="13"/>
        </w:rPr>
        <w:t xml:space="preserve">, Academy of Sciences of Georgia, Tbilisi.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4"/>
          <w:szCs w:val="14"/>
        </w:rPr>
      </w:pPr>
      <w:r w:rsidRPr="003153CC">
        <w:rPr>
          <w:rFonts w:ascii="Times New Roman" w:eastAsia="Times New Roman" w:hAnsi="Times New Roman" w:cs="Times New Roman"/>
          <w:sz w:val="14"/>
          <w:szCs w:val="14"/>
        </w:rPr>
        <w:t xml:space="preserve">Address for </w:t>
      </w:r>
      <w:proofErr w:type="spellStart"/>
      <w:r w:rsidRPr="003153CC">
        <w:rPr>
          <w:rFonts w:ascii="Times New Roman" w:eastAsia="Times New Roman" w:hAnsi="Times New Roman" w:cs="Times New Roman"/>
          <w:sz w:val="14"/>
          <w:szCs w:val="14"/>
        </w:rPr>
        <w:t>correspon</w:t>
      </w:r>
      <w:proofErr w:type="spellEnd"/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proofErr w:type="gramStart"/>
      <w:r w:rsidRPr="003153CC">
        <w:rPr>
          <w:rFonts w:ascii="Times New Roman" w:eastAsia="Times New Roman" w:hAnsi="Times New Roman" w:cs="Times New Roman"/>
          <w:sz w:val="14"/>
          <w:szCs w:val="14"/>
        </w:rPr>
        <w:t>dence</w:t>
      </w:r>
      <w:proofErr w:type="spellEnd"/>
      <w:proofErr w:type="gramEnd"/>
      <w:r w:rsidRPr="003153CC">
        <w:rPr>
          <w:rFonts w:ascii="Times New Roman" w:eastAsia="Times New Roman" w:hAnsi="Times New Roman" w:cs="Times New Roman"/>
          <w:sz w:val="14"/>
          <w:szCs w:val="14"/>
        </w:rPr>
        <w:t>: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 w:rsidRPr="003153CC">
        <w:rPr>
          <w:rFonts w:ascii="Times New Roman" w:eastAsia="Times New Roman" w:hAnsi="Times New Roman" w:cs="Times New Roman"/>
          <w:sz w:val="13"/>
          <w:szCs w:val="13"/>
        </w:rPr>
        <w:t>sxgeorgia@igmaxi.org</w:t>
      </w:r>
      <w:proofErr w:type="gramEnd"/>
      <w:r w:rsidRPr="003153CC">
        <w:rPr>
          <w:rFonts w:ascii="Times New Roman" w:eastAsia="Times New Roman" w:hAnsi="Times New Roman" w:cs="Times New Roman"/>
          <w:sz w:val="13"/>
          <w:szCs w:val="13"/>
        </w:rPr>
        <w:t xml:space="preserve">. M. G. </w:t>
      </w:r>
      <w:proofErr w:type="spellStart"/>
      <w:r w:rsidRPr="003153CC">
        <w:rPr>
          <w:rFonts w:ascii="Times New Roman" w:eastAsia="Times New Roman" w:hAnsi="Times New Roman" w:cs="Times New Roman"/>
          <w:sz w:val="13"/>
          <w:szCs w:val="13"/>
        </w:rPr>
        <w:t>Zhvaniya</w:t>
      </w:r>
      <w:proofErr w:type="spellEnd"/>
    </w:p>
    <w:p w:rsidR="003153CC" w:rsidRPr="003153CC" w:rsidRDefault="003153CC" w:rsidP="00B366C8">
      <w:pPr>
        <w:spacing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r w:rsidRPr="003153CC">
        <w:rPr>
          <w:rFonts w:ascii="Times New Roman" w:eastAsia="Times New Roman" w:hAnsi="Times New Roman" w:cs="Times New Roman"/>
          <w:sz w:val="18"/>
          <w:szCs w:val="18"/>
        </w:rPr>
        <w:t>Even a slight decrea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se in </w:t>
      </w:r>
      <w:proofErr w:type="spellStart"/>
      <w:r w:rsidR="00B366C8">
        <w:rPr>
          <w:rFonts w:ascii="Times New Roman" w:eastAsia="Times New Roman" w:hAnsi="Times New Roman" w:cs="Times New Roman"/>
          <w:sz w:val="18"/>
          <w:szCs w:val="18"/>
        </w:rPr>
        <w:t>GABAergic</w:t>
      </w:r>
      <w:proofErr w:type="spellEnd"/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synaptic inhibi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tion modifies the function of CNS. It remains unclear</w:t>
      </w:r>
    </w:p>
    <w:p w:rsidR="003153CC" w:rsidRPr="003153CC" w:rsidRDefault="003153CC" w:rsidP="00B366C8">
      <w:pPr>
        <w:spacing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whether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decreased inhibit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>ion is an obligatory com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ponent of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hyperexcitability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>, typical of epilepsy. In</w:t>
      </w:r>
    </w:p>
    <w:p w:rsidR="003153CC" w:rsidRPr="003153CC" w:rsidRDefault="003153CC" w:rsidP="00B366C8">
      <w:pPr>
        <w:spacing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some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acute models of epilepsy and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epileptiform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status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cell loss in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epileptogenic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zones correlates with the</w:t>
      </w:r>
    </w:p>
    <w:p w:rsidR="003153CC" w:rsidRPr="003153CC" w:rsidRDefault="003153CC" w:rsidP="00B366C8">
      <w:pPr>
        <w:spacing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decrease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in synaptic inhibition [1]. This correlation is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not obligatory for chronic experimental epilepsy: cell</w:t>
      </w:r>
    </w:p>
    <w:p w:rsidR="003153CC" w:rsidRPr="003153CC" w:rsidRDefault="003153CC" w:rsidP="00B366C8">
      <w:pPr>
        <w:spacing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loss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is not paralleled by disorders in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GABAergic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inhibition [11] or can take place even in the presence of</w:t>
      </w:r>
    </w:p>
    <w:p w:rsidR="003153CC" w:rsidRPr="003153CC" w:rsidRDefault="003153CC" w:rsidP="00B366C8">
      <w:pPr>
        <w:spacing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increased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inhibition (for example, enhanced release of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the transmitter [11] or enhanced regulation of post-</w:t>
      </w:r>
    </w:p>
    <w:p w:rsidR="003153CC" w:rsidRPr="003153CC" w:rsidRDefault="003153CC" w:rsidP="00B366C8">
      <w:pPr>
        <w:spacing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synaptic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GABAergic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receptors [6]). The data on the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direction of changes in the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GABAergic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system of pa-</w:t>
      </w:r>
    </w:p>
    <w:p w:rsidR="003153CC" w:rsidRPr="003153CC" w:rsidRDefault="003153CC" w:rsidP="00B366C8">
      <w:pPr>
        <w:spacing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tients</w:t>
      </w:r>
      <w:proofErr w:type="spellEnd"/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with epilepsy of the parietal lobe also attest to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decreased, retained, or increased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GABAergic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synaptic</w:t>
      </w:r>
    </w:p>
    <w:p w:rsidR="003153CC" w:rsidRPr="003153CC" w:rsidRDefault="003153CC" w:rsidP="00B366C8">
      <w:pPr>
        <w:spacing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inhibition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[5]. Evaluation of the role of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GABAergic</w:t>
      </w:r>
      <w:proofErr w:type="spellEnd"/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system in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epileptogenesis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remains an important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prob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>-</w:t>
      </w:r>
    </w:p>
    <w:p w:rsidR="003153CC" w:rsidRPr="003153CC" w:rsidRDefault="003153CC" w:rsidP="00B366C8">
      <w:pPr>
        <w:spacing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lem</w:t>
      </w:r>
      <w:proofErr w:type="spellEnd"/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>. In light of this,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studies of GABA-containing neu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rons in structures involved in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epileptogenesis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in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vari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>-</w:t>
      </w:r>
    </w:p>
    <w:p w:rsidR="003153CC" w:rsidRPr="003153CC" w:rsidRDefault="003153CC" w:rsidP="00B366C8">
      <w:pPr>
        <w:spacing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ous</w:t>
      </w:r>
      <w:proofErr w:type="spellEnd"/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forms, stages, and terms of experimental epilepsy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are very promising.</w:t>
      </w:r>
    </w:p>
    <w:p w:rsidR="003153CC" w:rsidRPr="003153CC" w:rsidRDefault="003153CC" w:rsidP="00B366C8">
      <w:pPr>
        <w:spacing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r w:rsidRPr="003153CC">
        <w:rPr>
          <w:rFonts w:ascii="Times New Roman" w:eastAsia="Times New Roman" w:hAnsi="Times New Roman" w:cs="Times New Roman"/>
          <w:sz w:val="18"/>
          <w:szCs w:val="18"/>
        </w:rPr>
        <w:t>Kindling (specific e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>lectric stimulation of the cere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bral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epileptogenic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zones) is the most adequate method</w:t>
      </w:r>
    </w:p>
    <w:p w:rsidR="003153CC" w:rsidRPr="003153CC" w:rsidRDefault="003153CC" w:rsidP="00B366C8">
      <w:pPr>
        <w:spacing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for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studying chronic temporal epilepsy. We studied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GABAergic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neurons in different fields of the hippo-</w:t>
      </w:r>
    </w:p>
    <w:p w:rsidR="003153CC" w:rsidRPr="003153CC" w:rsidRDefault="003153CC" w:rsidP="00B366C8">
      <w:pPr>
        <w:spacing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campus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and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pyriform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cortex 2 weeks and 1 month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after kindling of the ventral hippocampus.</w:t>
      </w:r>
    </w:p>
    <w:p w:rsidR="003153CC" w:rsidRPr="003153CC" w:rsidRDefault="003153CC" w:rsidP="003153CC">
      <w:pPr>
        <w:spacing w:after="0" w:afterAutospacing="0"/>
        <w:jc w:val="left"/>
        <w:rPr>
          <w:rFonts w:ascii="Arial" w:eastAsia="Times New Roman" w:hAnsi="Arial" w:cs="Arial"/>
          <w:sz w:val="20"/>
          <w:szCs w:val="20"/>
        </w:rPr>
      </w:pPr>
      <w:r w:rsidRPr="003153CC">
        <w:rPr>
          <w:rFonts w:ascii="Arial" w:eastAsia="Times New Roman" w:hAnsi="Arial" w:cs="Arial"/>
          <w:sz w:val="20"/>
          <w:szCs w:val="20"/>
        </w:rPr>
        <w:t>MATERIALS AND METHODS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3153CC">
        <w:rPr>
          <w:rFonts w:ascii="Times New Roman" w:eastAsia="Times New Roman" w:hAnsi="Times New Roman" w:cs="Times New Roman"/>
          <w:sz w:val="18"/>
          <w:szCs w:val="18"/>
        </w:rPr>
        <w:t>The study was carrie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d out on 15 </w:t>
      </w:r>
      <w:proofErr w:type="spellStart"/>
      <w:r w:rsidR="00B366C8">
        <w:rPr>
          <w:rFonts w:ascii="Times New Roman" w:eastAsia="Times New Roman" w:hAnsi="Times New Roman" w:cs="Times New Roman"/>
          <w:sz w:val="18"/>
          <w:szCs w:val="18"/>
        </w:rPr>
        <w:t>outbred</w:t>
      </w:r>
      <w:proofErr w:type="spellEnd"/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male labora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tory rats. Control group (n=5) consisted of animals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kept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under standard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vivarium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conditions. In exper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mental group electrodes were implanted into the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ven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>-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tral</w:t>
      </w:r>
      <w:proofErr w:type="spellEnd"/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hippocampus [8] under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intraperitoneal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narcosis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(4%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chloralhydrate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>, 40 mg/kg); on day 7 after surgery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this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structure was electrically stimulated by the rapid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kindling protocol [9]. Twenty-four hours after the last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stimulation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the animals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received 5 test electric stimu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lations at 5-min intervals. The animals exhibiting stage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3153CC">
        <w:rPr>
          <w:rFonts w:ascii="Times New Roman" w:eastAsia="Times New Roman" w:hAnsi="Times New Roman" w:cs="Times New Roman"/>
          <w:sz w:val="18"/>
          <w:szCs w:val="18"/>
        </w:rPr>
        <w:t>4 convulsions [9]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5 times in succession were exa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mined. The brain was isolated 2 weeks and 1 month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(5 animals per term) a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>fter test stimulations.</w:t>
      </w:r>
      <w:proofErr w:type="gramEnd"/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All ani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mals were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perfused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with 0.9%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NaCl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and then with 4%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paraformaldehyde</w:t>
      </w:r>
      <w:proofErr w:type="spellEnd"/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on phosphate buffer (pH 7.4) through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the aorta under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chloralhydrate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(4% solution) narcosis.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3153CC">
        <w:rPr>
          <w:rFonts w:ascii="Times New Roman" w:eastAsia="Times New Roman" w:hAnsi="Times New Roman" w:cs="Times New Roman"/>
          <w:sz w:val="18"/>
          <w:szCs w:val="18"/>
        </w:rPr>
        <w:t>The brain was fixed in the same fixative and stored at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-70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153CC">
        <w:rPr>
          <w:rFonts w:ascii="Times New Roman" w:eastAsia="Times New Roman" w:hAnsi="Times New Roman" w:cs="Times New Roman"/>
          <w:sz w:val="11"/>
          <w:szCs w:val="11"/>
        </w:rPr>
        <w:t>o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C.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Serial coronal sections (15 μ) were made on a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3"/>
          <w:szCs w:val="13"/>
        </w:rPr>
      </w:pPr>
      <w:r w:rsidRPr="003153CC">
        <w:rPr>
          <w:rFonts w:ascii="Times New Roman" w:eastAsia="Times New Roman" w:hAnsi="Times New Roman" w:cs="Times New Roman"/>
          <w:sz w:val="13"/>
          <w:szCs w:val="13"/>
        </w:rPr>
        <w:t>Bulletin of Experimental Biology and Medicine, Vol. 140, No. 1, 2005 BIOPHYSICS AND BIOCHEMISTRY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3153CC">
        <w:rPr>
          <w:rFonts w:ascii="Times New Roman" w:eastAsia="Times New Roman" w:hAnsi="Times New Roman" w:cs="Times New Roman"/>
          <w:sz w:val="18"/>
          <w:szCs w:val="18"/>
        </w:rPr>
        <w:t>49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freezing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microtome, washed in phosphate buffer, and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fixed on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polylysin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>-coated slides. Every 5th section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was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immunocytochemically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stained for detecting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GABA-containing cells with polyclonal antibodies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(GAD-67) to glutamate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decarboxylase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(GAD) using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ABC method (all antibodies, AB complex, solutions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and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buffers from Santa Cruz Biotech). Staining was</w:t>
      </w:r>
      <w:r w:rsidR="00B366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carried out according to manufacturer’s protocol, with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lastRenderedPageBreak/>
        <w:t>subsequent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intensification of the preparations with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osmium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tetroxide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>. S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>tereological analysis of GAD-</w:t>
      </w:r>
      <w:proofErr w:type="spellStart"/>
      <w:r w:rsidR="00844EB5">
        <w:rPr>
          <w:rFonts w:ascii="Times New Roman" w:eastAsia="Times New Roman" w:hAnsi="Times New Roman" w:cs="Times New Roman"/>
          <w:sz w:val="18"/>
          <w:szCs w:val="18"/>
        </w:rPr>
        <w:t>im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munopositive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cells in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hippocampal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CA1 and CA3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fields and in the anterior, central, and post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>erior com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partments of the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pyriform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cortex was carried out using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morphometrical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grid (0.000625 mm; </w:t>
      </w:r>
      <w:r w:rsidRPr="003153CC">
        <w:rPr>
          <w:rFonts w:ascii="Arial" w:eastAsia="Times New Roman" w:hAnsi="Arial" w:cs="Arial"/>
          <w:sz w:val="18"/>
          <w:szCs w:val="18"/>
        </w:rPr>
        <w:t>×</w:t>
      </w:r>
      <w:r w:rsidR="00844EB5">
        <w:rPr>
          <w:rFonts w:ascii="Arial" w:eastAsia="Times New Roman" w:hAnsi="Arial" w:cs="Arial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800) in 30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randomly selected visual fields. Cell counts in the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hippocampal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and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hilus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f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>ields were estimated by the for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mula: N=Q</w:t>
      </w:r>
      <w:r w:rsidRPr="003153CC">
        <w:rPr>
          <w:rFonts w:ascii="Times New Roman" w:eastAsia="Times New Roman" w:hAnsi="Times New Roman" w:cs="Times New Roman"/>
          <w:sz w:val="11"/>
          <w:szCs w:val="11"/>
        </w:rPr>
        <w:t>—</w:t>
      </w:r>
      <w:r w:rsidRPr="003153CC">
        <w:rPr>
          <w:rFonts w:ascii="Arial" w:eastAsia="Times New Roman" w:hAnsi="Arial" w:cs="Arial"/>
          <w:sz w:val="18"/>
          <w:szCs w:val="18"/>
        </w:rPr>
        <w:t>×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1/t, where N is the total cell count in an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arbitrary volume of cerebral tissue from which the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sections were made, Q is cell count in the given series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of sections, and t is </w:t>
      </w:r>
      <w:r w:rsidRPr="003153CC">
        <w:rPr>
          <w:rFonts w:ascii="Times New Roman" w:eastAsia="Times New Roman" w:hAnsi="Times New Roman" w:cs="Times New Roman"/>
          <w:sz w:val="11"/>
          <w:szCs w:val="11"/>
        </w:rPr>
        <w:t>1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/</w:t>
      </w:r>
      <w:r w:rsidRPr="003153CC">
        <w:rPr>
          <w:rFonts w:ascii="Times New Roman" w:eastAsia="Times New Roman" w:hAnsi="Times New Roman" w:cs="Times New Roman"/>
          <w:sz w:val="11"/>
          <w:szCs w:val="11"/>
        </w:rPr>
        <w:t>5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[13]. The statistical significance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of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the data was evaluated using Basic Stat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>istic soft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ware (Minitab).</w:t>
      </w:r>
    </w:p>
    <w:p w:rsidR="003153CC" w:rsidRPr="003153CC" w:rsidRDefault="003153CC" w:rsidP="003153CC">
      <w:pPr>
        <w:spacing w:after="0" w:afterAutospacing="0"/>
        <w:jc w:val="left"/>
        <w:rPr>
          <w:rFonts w:ascii="Arial" w:eastAsia="Times New Roman" w:hAnsi="Arial" w:cs="Arial"/>
          <w:sz w:val="20"/>
          <w:szCs w:val="20"/>
        </w:rPr>
      </w:pPr>
      <w:r w:rsidRPr="003153CC">
        <w:rPr>
          <w:rFonts w:ascii="Arial" w:eastAsia="Times New Roman" w:hAnsi="Arial" w:cs="Arial"/>
          <w:sz w:val="20"/>
          <w:szCs w:val="20"/>
        </w:rPr>
        <w:t>RESULTS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Kindling significantly decreased the number of GAD-positive cells in the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hippocampal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fields in comparison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with the control: after 2 weeks their count in CA1 field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decreased by 56% and after 1 month by 41%, in CA3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field it decreased by 42% after 2 weeks and by 61%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after 1 month (Fig. 1). The differences between the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values in different terms were also significant. The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decrease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in cell 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>count in CA1 field was more pro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nounced after 2 weeks than after 1 month (p=0.03),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while in CA3 field prolongation of the experimental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period led to a progressive “loss” of cells (p=0.007).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The number of GAD-positive cells decreased after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kindling in all compartments of the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pyriform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cortex.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After 2 weeks this d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>ecrease in the anterior compart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ment was 59%, after </w:t>
      </w:r>
      <w:r w:rsidR="00844EB5">
        <w:rPr>
          <w:rFonts w:ascii="Times New Roman" w:eastAsia="Times New Roman" w:hAnsi="Times New Roman" w:cs="Times New Roman"/>
          <w:sz w:val="18"/>
          <w:szCs w:val="18"/>
        </w:rPr>
        <w:t>1 month 56%, in the central com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partment 73% after 2 weeks and 66% after 1 month,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in the posterior compartment 66% after 2 weeks and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63% after 1 month. No differences between the values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in different terms were observed.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Changes in the count of GAD-positive neurons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are expected to reflect the immediate effect of kindling. Decrease in the number of inhibitory structural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elements indicates apprec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>iable restructuring in the func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tioning (presumably,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hyperexcitation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>) of the neuronal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circles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of the two major limbic structures: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pyriform</w:t>
      </w:r>
      <w:proofErr w:type="spellEnd"/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cortex and hippocampus.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The direction of shifts in the number of GAD-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positive cells in different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hippocampal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fields was different: the changes in CA1 fie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>ld were more pronoun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ced after 1 months than after 2 weeks, while in CA3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field the number of GAD-positive cells decreased with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prolongation of the experimental period.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Neurogenesis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>, most probably of adaptation nature, was observed</w:t>
      </w:r>
    </w:p>
    <w:p w:rsidR="003153CC" w:rsidRPr="003153CC" w:rsidRDefault="003153CC" w:rsidP="003153CC">
      <w:pPr>
        <w:spacing w:after="0" w:afterAutospacing="0"/>
        <w:jc w:val="left"/>
        <w:rPr>
          <w:rFonts w:ascii="Arial" w:eastAsia="Times New Roman" w:hAnsi="Arial" w:cs="Arial"/>
          <w:sz w:val="13"/>
          <w:szCs w:val="13"/>
        </w:rPr>
      </w:pPr>
      <w:proofErr w:type="gramStart"/>
      <w:r w:rsidRPr="003153CC">
        <w:rPr>
          <w:rFonts w:ascii="Arial" w:eastAsia="Times New Roman" w:hAnsi="Arial" w:cs="Arial"/>
          <w:sz w:val="13"/>
          <w:szCs w:val="13"/>
        </w:rPr>
        <w:t>Fig. 1.</w:t>
      </w:r>
      <w:proofErr w:type="gramEnd"/>
    </w:p>
    <w:p w:rsidR="003153CC" w:rsidRPr="003153CC" w:rsidRDefault="003153CC" w:rsidP="003153CC">
      <w:pPr>
        <w:spacing w:after="0" w:afterAutospacing="0"/>
        <w:jc w:val="left"/>
        <w:rPr>
          <w:rFonts w:ascii="Arial" w:eastAsia="Times New Roman" w:hAnsi="Arial" w:cs="Arial"/>
          <w:sz w:val="13"/>
          <w:szCs w:val="13"/>
        </w:rPr>
      </w:pPr>
      <w:proofErr w:type="gramStart"/>
      <w:r w:rsidRPr="003153CC">
        <w:rPr>
          <w:rFonts w:ascii="Arial" w:eastAsia="Times New Roman" w:hAnsi="Arial" w:cs="Arial"/>
          <w:sz w:val="13"/>
          <w:szCs w:val="13"/>
        </w:rPr>
        <w:t>Cells loss in CA1 (</w:t>
      </w:r>
      <w:r w:rsidRPr="003153CC">
        <w:rPr>
          <w:rFonts w:ascii="Arial" w:eastAsia="Times New Roman" w:hAnsi="Arial" w:cs="Arial"/>
          <w:sz w:val="14"/>
          <w:szCs w:val="14"/>
        </w:rPr>
        <w:t>a</w:t>
      </w:r>
      <w:r w:rsidRPr="003153CC">
        <w:rPr>
          <w:rFonts w:ascii="Arial" w:eastAsia="Times New Roman" w:hAnsi="Arial" w:cs="Arial"/>
          <w:sz w:val="13"/>
          <w:szCs w:val="13"/>
        </w:rPr>
        <w:t>) CA3 (</w:t>
      </w:r>
      <w:r w:rsidRPr="003153CC">
        <w:rPr>
          <w:rFonts w:ascii="Arial" w:eastAsia="Times New Roman" w:hAnsi="Arial" w:cs="Arial"/>
          <w:sz w:val="14"/>
          <w:szCs w:val="14"/>
        </w:rPr>
        <w:t>b</w:t>
      </w:r>
      <w:r w:rsidRPr="003153CC">
        <w:rPr>
          <w:rFonts w:ascii="Arial" w:eastAsia="Times New Roman" w:hAnsi="Arial" w:cs="Arial"/>
          <w:sz w:val="13"/>
          <w:szCs w:val="13"/>
        </w:rPr>
        <w:t xml:space="preserve">) and </w:t>
      </w:r>
      <w:proofErr w:type="spellStart"/>
      <w:r w:rsidRPr="003153CC">
        <w:rPr>
          <w:rFonts w:ascii="Arial" w:eastAsia="Times New Roman" w:hAnsi="Arial" w:cs="Arial"/>
          <w:sz w:val="13"/>
          <w:szCs w:val="13"/>
        </w:rPr>
        <w:t>pyriform</w:t>
      </w:r>
      <w:proofErr w:type="spellEnd"/>
      <w:r w:rsidRPr="003153CC">
        <w:rPr>
          <w:rFonts w:ascii="Arial" w:eastAsia="Times New Roman" w:hAnsi="Arial" w:cs="Arial"/>
          <w:sz w:val="13"/>
          <w:szCs w:val="13"/>
        </w:rPr>
        <w:t xml:space="preserve"> cortex (</w:t>
      </w:r>
      <w:r w:rsidRPr="003153CC">
        <w:rPr>
          <w:rFonts w:ascii="Arial" w:eastAsia="Times New Roman" w:hAnsi="Arial" w:cs="Arial"/>
          <w:sz w:val="14"/>
          <w:szCs w:val="14"/>
        </w:rPr>
        <w:t>c</w:t>
      </w:r>
      <w:r w:rsidRPr="003153CC">
        <w:rPr>
          <w:rFonts w:ascii="Arial" w:eastAsia="Times New Roman" w:hAnsi="Arial" w:cs="Arial"/>
          <w:sz w:val="13"/>
          <w:szCs w:val="13"/>
        </w:rPr>
        <w:t>) after</w:t>
      </w:r>
      <w:r w:rsidR="007C39B1">
        <w:rPr>
          <w:rFonts w:ascii="Arial" w:eastAsia="Times New Roman" w:hAnsi="Arial" w:cs="Arial"/>
          <w:sz w:val="13"/>
          <w:szCs w:val="13"/>
        </w:rPr>
        <w:t xml:space="preserve"> </w:t>
      </w:r>
      <w:r w:rsidRPr="003153CC">
        <w:rPr>
          <w:rFonts w:ascii="Arial" w:eastAsia="Times New Roman" w:hAnsi="Arial" w:cs="Arial"/>
          <w:sz w:val="13"/>
          <w:szCs w:val="13"/>
        </w:rPr>
        <w:t>ventral hippocampus kindling.</w:t>
      </w:r>
      <w:proofErr w:type="gramEnd"/>
      <w:r w:rsidRPr="003153CC">
        <w:rPr>
          <w:rFonts w:ascii="Arial" w:eastAsia="Times New Roman" w:hAnsi="Arial" w:cs="Arial"/>
          <w:sz w:val="13"/>
          <w:szCs w:val="13"/>
        </w:rPr>
        <w:t xml:space="preserve"> </w:t>
      </w:r>
      <w:proofErr w:type="gramStart"/>
      <w:r w:rsidRPr="003153CC">
        <w:rPr>
          <w:rFonts w:ascii="Arial" w:eastAsia="Times New Roman" w:hAnsi="Arial" w:cs="Arial"/>
          <w:sz w:val="13"/>
          <w:szCs w:val="13"/>
        </w:rPr>
        <w:t>Anterior (</w:t>
      </w:r>
      <w:r w:rsidRPr="003153CC">
        <w:rPr>
          <w:rFonts w:ascii="Arial" w:eastAsia="Times New Roman" w:hAnsi="Arial" w:cs="Arial"/>
          <w:sz w:val="14"/>
          <w:szCs w:val="14"/>
        </w:rPr>
        <w:t>1</w:t>
      </w:r>
      <w:r w:rsidRPr="003153CC">
        <w:rPr>
          <w:rFonts w:ascii="Arial" w:eastAsia="Times New Roman" w:hAnsi="Arial" w:cs="Arial"/>
          <w:sz w:val="13"/>
          <w:szCs w:val="13"/>
        </w:rPr>
        <w:t>), central (</w:t>
      </w:r>
      <w:r w:rsidRPr="003153CC">
        <w:rPr>
          <w:rFonts w:ascii="Arial" w:eastAsia="Times New Roman" w:hAnsi="Arial" w:cs="Arial"/>
          <w:sz w:val="14"/>
          <w:szCs w:val="14"/>
        </w:rPr>
        <w:t>2</w:t>
      </w:r>
      <w:r w:rsidRPr="003153CC">
        <w:rPr>
          <w:rFonts w:ascii="Arial" w:eastAsia="Times New Roman" w:hAnsi="Arial" w:cs="Arial"/>
          <w:sz w:val="13"/>
          <w:szCs w:val="13"/>
        </w:rPr>
        <w:t>), and posterior</w:t>
      </w:r>
      <w:r w:rsidR="007C39B1">
        <w:rPr>
          <w:rFonts w:ascii="Arial" w:eastAsia="Times New Roman" w:hAnsi="Arial" w:cs="Arial"/>
          <w:sz w:val="13"/>
          <w:szCs w:val="13"/>
        </w:rPr>
        <w:t xml:space="preserve"> </w:t>
      </w:r>
      <w:r w:rsidRPr="003153CC">
        <w:rPr>
          <w:rFonts w:ascii="Arial" w:eastAsia="Times New Roman" w:hAnsi="Arial" w:cs="Arial"/>
          <w:sz w:val="13"/>
          <w:szCs w:val="13"/>
        </w:rPr>
        <w:t>(</w:t>
      </w:r>
      <w:r w:rsidRPr="003153CC">
        <w:rPr>
          <w:rFonts w:ascii="Arial" w:eastAsia="Times New Roman" w:hAnsi="Arial" w:cs="Arial"/>
          <w:sz w:val="14"/>
          <w:szCs w:val="14"/>
        </w:rPr>
        <w:t>3</w:t>
      </w:r>
      <w:r w:rsidRPr="003153CC">
        <w:rPr>
          <w:rFonts w:ascii="Arial" w:eastAsia="Times New Roman" w:hAnsi="Arial" w:cs="Arial"/>
          <w:sz w:val="13"/>
          <w:szCs w:val="13"/>
        </w:rPr>
        <w:t xml:space="preserve">) compartments of </w:t>
      </w:r>
      <w:proofErr w:type="spellStart"/>
      <w:r w:rsidRPr="003153CC">
        <w:rPr>
          <w:rFonts w:ascii="Arial" w:eastAsia="Times New Roman" w:hAnsi="Arial" w:cs="Arial"/>
          <w:sz w:val="13"/>
          <w:szCs w:val="13"/>
        </w:rPr>
        <w:t>pyriform</w:t>
      </w:r>
      <w:proofErr w:type="spellEnd"/>
      <w:r w:rsidRPr="003153CC">
        <w:rPr>
          <w:rFonts w:ascii="Arial" w:eastAsia="Times New Roman" w:hAnsi="Arial" w:cs="Arial"/>
          <w:sz w:val="13"/>
          <w:szCs w:val="13"/>
        </w:rPr>
        <w:t xml:space="preserve"> cortex.</w:t>
      </w:r>
      <w:proofErr w:type="gramEnd"/>
      <w:r w:rsidRPr="003153CC">
        <w:rPr>
          <w:rFonts w:ascii="Arial" w:eastAsia="Times New Roman" w:hAnsi="Arial" w:cs="Arial"/>
          <w:sz w:val="13"/>
          <w:szCs w:val="13"/>
        </w:rPr>
        <w:t xml:space="preserve"> Ordinate: neuron count in</w:t>
      </w:r>
      <w:r w:rsidR="007C39B1">
        <w:rPr>
          <w:rFonts w:ascii="Arial" w:eastAsia="Times New Roman" w:hAnsi="Arial" w:cs="Arial"/>
          <w:sz w:val="13"/>
          <w:szCs w:val="13"/>
        </w:rPr>
        <w:t xml:space="preserve"> </w:t>
      </w:r>
      <w:r w:rsidRPr="003153CC">
        <w:rPr>
          <w:rFonts w:ascii="Arial" w:eastAsia="Times New Roman" w:hAnsi="Arial" w:cs="Arial"/>
          <w:sz w:val="13"/>
          <w:szCs w:val="13"/>
        </w:rPr>
        <w:t>arbitrary volume. Light bars: control; dark bars: kindling (2 weeks);</w:t>
      </w:r>
      <w:r w:rsidR="007C39B1">
        <w:rPr>
          <w:rFonts w:ascii="Arial" w:eastAsia="Times New Roman" w:hAnsi="Arial" w:cs="Arial"/>
          <w:sz w:val="13"/>
          <w:szCs w:val="13"/>
        </w:rPr>
        <w:t xml:space="preserve"> </w:t>
      </w:r>
      <w:r w:rsidRPr="003153CC">
        <w:rPr>
          <w:rFonts w:ascii="Arial" w:eastAsia="Times New Roman" w:hAnsi="Arial" w:cs="Arial"/>
          <w:sz w:val="13"/>
          <w:szCs w:val="13"/>
        </w:rPr>
        <w:t>cross-hatched bars: kindling (1 month). *</w:t>
      </w:r>
      <w:r w:rsidRPr="003153CC">
        <w:rPr>
          <w:rFonts w:ascii="Arial" w:eastAsia="Times New Roman" w:hAnsi="Arial" w:cs="Arial"/>
          <w:sz w:val="14"/>
          <w:szCs w:val="14"/>
        </w:rPr>
        <w:t>p</w:t>
      </w:r>
      <w:r w:rsidRPr="003153CC">
        <w:rPr>
          <w:rFonts w:ascii="Arial" w:eastAsia="Times New Roman" w:hAnsi="Arial" w:cs="Arial"/>
          <w:sz w:val="13"/>
          <w:szCs w:val="13"/>
        </w:rPr>
        <w:t>=0.001, **</w:t>
      </w:r>
    </w:p>
    <w:p w:rsidR="003153CC" w:rsidRPr="003153CC" w:rsidRDefault="003153CC" w:rsidP="003153CC">
      <w:pPr>
        <w:spacing w:after="0" w:afterAutospacing="0"/>
        <w:jc w:val="left"/>
        <w:rPr>
          <w:rFonts w:ascii="Arial" w:eastAsia="Times New Roman" w:hAnsi="Arial" w:cs="Arial"/>
          <w:sz w:val="13"/>
          <w:szCs w:val="13"/>
        </w:rPr>
      </w:pPr>
      <w:r w:rsidRPr="003153CC">
        <w:rPr>
          <w:rFonts w:ascii="Arial" w:eastAsia="Times New Roman" w:hAnsi="Arial" w:cs="Arial"/>
          <w:sz w:val="14"/>
          <w:szCs w:val="14"/>
        </w:rPr>
        <w:t>p</w:t>
      </w:r>
      <w:r w:rsidRPr="003153CC">
        <w:rPr>
          <w:rFonts w:ascii="Arial" w:eastAsia="Times New Roman" w:hAnsi="Arial" w:cs="Arial"/>
          <w:sz w:val="13"/>
          <w:szCs w:val="13"/>
        </w:rPr>
        <w:t>=0.002,</w:t>
      </w:r>
      <w:r w:rsidR="007C39B1">
        <w:rPr>
          <w:rFonts w:ascii="Arial" w:eastAsia="Times New Roman" w:hAnsi="Arial" w:cs="Arial"/>
          <w:sz w:val="13"/>
          <w:szCs w:val="13"/>
        </w:rPr>
        <w:t xml:space="preserve"> </w:t>
      </w:r>
      <w:r w:rsidRPr="003153CC">
        <w:rPr>
          <w:rFonts w:ascii="Arial" w:eastAsia="Times New Roman" w:hAnsi="Arial" w:cs="Arial"/>
          <w:sz w:val="13"/>
          <w:szCs w:val="13"/>
        </w:rPr>
        <w:t>***</w:t>
      </w:r>
      <w:r w:rsidRPr="003153CC">
        <w:rPr>
          <w:rFonts w:ascii="Arial" w:eastAsia="Times New Roman" w:hAnsi="Arial" w:cs="Arial"/>
          <w:sz w:val="14"/>
          <w:szCs w:val="14"/>
        </w:rPr>
        <w:t>p</w:t>
      </w:r>
      <w:r w:rsidRPr="003153CC">
        <w:rPr>
          <w:rFonts w:ascii="Arial" w:eastAsia="Times New Roman" w:hAnsi="Arial" w:cs="Arial"/>
          <w:sz w:val="13"/>
          <w:szCs w:val="13"/>
        </w:rPr>
        <w:t>=0.01, ****</w:t>
      </w:r>
      <w:r w:rsidRPr="003153CC">
        <w:rPr>
          <w:rFonts w:ascii="Arial" w:eastAsia="Times New Roman" w:hAnsi="Arial" w:cs="Arial"/>
          <w:sz w:val="14"/>
          <w:szCs w:val="14"/>
        </w:rPr>
        <w:t>p</w:t>
      </w:r>
      <w:r w:rsidRPr="003153CC">
        <w:rPr>
          <w:rFonts w:ascii="Arial" w:eastAsia="Times New Roman" w:hAnsi="Arial" w:cs="Arial"/>
          <w:sz w:val="13"/>
          <w:szCs w:val="13"/>
        </w:rPr>
        <w:t>=0.05 compared to the control.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3"/>
          <w:szCs w:val="13"/>
        </w:rPr>
      </w:pPr>
      <w:r w:rsidRPr="003153CC">
        <w:rPr>
          <w:rFonts w:ascii="Times New Roman" w:eastAsia="Times New Roman" w:hAnsi="Times New Roman" w:cs="Times New Roman"/>
          <w:sz w:val="13"/>
          <w:szCs w:val="13"/>
        </w:rPr>
        <w:t xml:space="preserve">M. G. </w:t>
      </w:r>
      <w:proofErr w:type="spellStart"/>
      <w:r w:rsidRPr="003153CC">
        <w:rPr>
          <w:rFonts w:ascii="Times New Roman" w:eastAsia="Times New Roman" w:hAnsi="Times New Roman" w:cs="Times New Roman"/>
          <w:sz w:val="13"/>
          <w:szCs w:val="13"/>
        </w:rPr>
        <w:t>Zhvaniya</w:t>
      </w:r>
      <w:proofErr w:type="spellEnd"/>
      <w:r w:rsidRPr="003153CC">
        <w:rPr>
          <w:rFonts w:ascii="Times New Roman" w:eastAsia="Times New Roman" w:hAnsi="Times New Roman" w:cs="Times New Roman"/>
          <w:sz w:val="13"/>
          <w:szCs w:val="13"/>
        </w:rPr>
        <w:t xml:space="preserve">, T. A. </w:t>
      </w:r>
      <w:proofErr w:type="spellStart"/>
      <w:r w:rsidRPr="003153CC">
        <w:rPr>
          <w:rFonts w:ascii="Times New Roman" w:eastAsia="Times New Roman" w:hAnsi="Times New Roman" w:cs="Times New Roman"/>
          <w:sz w:val="13"/>
          <w:szCs w:val="13"/>
        </w:rPr>
        <w:t>Bolkvadze</w:t>
      </w:r>
      <w:proofErr w:type="spellEnd"/>
      <w:r w:rsidRPr="003153CC">
        <w:rPr>
          <w:rFonts w:ascii="Times New Roman" w:eastAsia="Times New Roman" w:hAnsi="Times New Roman" w:cs="Times New Roman"/>
          <w:sz w:val="13"/>
          <w:szCs w:val="13"/>
        </w:rPr>
        <w:t>, et al.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3153CC">
        <w:rPr>
          <w:rFonts w:ascii="Times New Roman" w:eastAsia="Times New Roman" w:hAnsi="Times New Roman" w:cs="Times New Roman"/>
          <w:sz w:val="18"/>
          <w:szCs w:val="18"/>
        </w:rPr>
        <w:t>50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at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different stages of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epil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>eptogenesis</w:t>
      </w:r>
      <w:proofErr w:type="spellEnd"/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in many </w:t>
      </w:r>
      <w:proofErr w:type="spellStart"/>
      <w:r w:rsidR="007C39B1">
        <w:rPr>
          <w:rFonts w:ascii="Times New Roman" w:eastAsia="Times New Roman" w:hAnsi="Times New Roman" w:cs="Times New Roman"/>
          <w:sz w:val="18"/>
          <w:szCs w:val="18"/>
        </w:rPr>
        <w:t>epilepto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genic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structures under the effects of cytokines and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growth factors [2,12]. The possibility of migration of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neuronal precursors from the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supraventricular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zone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rostral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migration flo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>w into ectopic zones in the den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tate fascia, olfactory tubers, striatum, septum, visual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tuber, and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neocortex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in s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>ome pathological conditions, in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cluding experimental epilepsy, is hypothesized [7,10].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According to our data, the central zone is most of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all involved in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epileptogenesis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in 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>kindling of the hip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pocampus: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GABAergic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neurons are notably lost in this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compartment. These cells are most numerous in this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3153CC">
        <w:rPr>
          <w:rFonts w:ascii="Times New Roman" w:eastAsia="Times New Roman" w:hAnsi="Times New Roman" w:cs="Times New Roman"/>
          <w:sz w:val="18"/>
          <w:szCs w:val="18"/>
        </w:rPr>
        <w:t>compartment</w:t>
      </w:r>
      <w:proofErr w:type="gram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of the cortex; presumably, it is directly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involved in generalization of convulsions [4].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Many specific inhibitory processes, essential for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optimal operations, cannot be realized by strictly defined neuronal populations. GABA-containing neurons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of the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pyriform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>cortex and hippocampus are morp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hologically and bioc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>hemically heterogeneous and dif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fer by the content of calcium-binding proteins, soma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structure,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dendritic</w:t>
      </w:r>
      <w:proofErr w:type="spellEnd"/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and axonal processes, and mole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cular phenotype. Specific distribution of the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dendritic</w:t>
      </w:r>
      <w:proofErr w:type="spellEnd"/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tree is worthy of note from the functional viewpoint.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Accurate definition of the nature of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GABAergic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neu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>-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153CC">
        <w:rPr>
          <w:rFonts w:ascii="Times New Roman" w:eastAsia="Times New Roman" w:hAnsi="Times New Roman" w:cs="Times New Roman"/>
          <w:sz w:val="18"/>
          <w:szCs w:val="18"/>
        </w:rPr>
        <w:t>rons</w:t>
      </w:r>
      <w:proofErr w:type="spellEnd"/>
      <w:r w:rsidRPr="003153CC">
        <w:rPr>
          <w:rFonts w:ascii="Times New Roman" w:eastAsia="Times New Roman" w:hAnsi="Times New Roman" w:cs="Times New Roman"/>
          <w:sz w:val="18"/>
          <w:szCs w:val="18"/>
        </w:rPr>
        <w:t xml:space="preserve"> of the hippoc</w:t>
      </w:r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ampus and </w:t>
      </w:r>
      <w:proofErr w:type="spellStart"/>
      <w:r w:rsidR="007C39B1">
        <w:rPr>
          <w:rFonts w:ascii="Times New Roman" w:eastAsia="Times New Roman" w:hAnsi="Times New Roman" w:cs="Times New Roman"/>
          <w:sz w:val="18"/>
          <w:szCs w:val="18"/>
        </w:rPr>
        <w:t>pyriform</w:t>
      </w:r>
      <w:proofErr w:type="spellEnd"/>
      <w:r w:rsidR="007C39B1">
        <w:rPr>
          <w:rFonts w:ascii="Times New Roman" w:eastAsia="Times New Roman" w:hAnsi="Times New Roman" w:cs="Times New Roman"/>
          <w:sz w:val="18"/>
          <w:szCs w:val="18"/>
        </w:rPr>
        <w:t xml:space="preserve"> cortex, “suf</w:t>
      </w:r>
      <w:r w:rsidRPr="003153CC">
        <w:rPr>
          <w:rFonts w:ascii="Times New Roman" w:eastAsia="Times New Roman" w:hAnsi="Times New Roman" w:cs="Times New Roman"/>
          <w:sz w:val="18"/>
          <w:szCs w:val="18"/>
        </w:rPr>
        <w:t>fering” during kindling, is needed.</w:t>
      </w:r>
    </w:p>
    <w:p w:rsidR="003153CC" w:rsidRPr="003153CC" w:rsidRDefault="003153CC" w:rsidP="003153CC">
      <w:pPr>
        <w:spacing w:after="0" w:afterAutospacing="0"/>
        <w:jc w:val="left"/>
        <w:rPr>
          <w:rFonts w:ascii="Arial" w:eastAsia="Times New Roman" w:hAnsi="Arial" w:cs="Arial"/>
          <w:sz w:val="20"/>
          <w:szCs w:val="20"/>
        </w:rPr>
      </w:pPr>
      <w:r w:rsidRPr="003153CC">
        <w:rPr>
          <w:rFonts w:ascii="Arial" w:eastAsia="Times New Roman" w:hAnsi="Arial" w:cs="Arial"/>
          <w:sz w:val="20"/>
          <w:szCs w:val="20"/>
        </w:rPr>
        <w:t>REFERENCES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1. J. W. 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Bekenstein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 and E. W. 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Lothman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Science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259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, 97-100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(1993).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2. L. 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Covolan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L. T. 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Ribeiro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>, B. M. Longo, and L. T. Mello,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Hippocampus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10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3153CC">
        <w:rPr>
          <w:rFonts w:ascii="Times New Roman" w:eastAsia="Times New Roman" w:hAnsi="Times New Roman" w:cs="Times New Roman"/>
          <w:sz w:val="15"/>
          <w:szCs w:val="15"/>
        </w:rPr>
        <w:t>, No. 2, 169-180 (2000).</w:t>
      </w:r>
      <w:proofErr w:type="gramEnd"/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3. J. J. 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Ekstand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M. E. 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Damroese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S. L. 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Feig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3153CC">
        <w:rPr>
          <w:rFonts w:ascii="Times New Roman" w:eastAsia="Times New Roman" w:hAnsi="Times New Roman" w:cs="Times New Roman"/>
          <w:sz w:val="15"/>
          <w:szCs w:val="15"/>
        </w:rPr>
        <w:t>et</w:t>
      </w:r>
      <w:proofErr w:type="gram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 al.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J. Comp.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3153CC">
        <w:rPr>
          <w:rFonts w:ascii="Times New Roman" w:eastAsia="Times New Roman" w:hAnsi="Times New Roman" w:cs="Times New Roman"/>
          <w:sz w:val="15"/>
          <w:szCs w:val="15"/>
        </w:rPr>
        <w:t>Neurol.</w:t>
      </w:r>
      <w:proofErr w:type="gramEnd"/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434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3153CC">
        <w:rPr>
          <w:rFonts w:ascii="Times New Roman" w:eastAsia="Times New Roman" w:hAnsi="Times New Roman" w:cs="Times New Roman"/>
          <w:sz w:val="15"/>
          <w:szCs w:val="15"/>
        </w:rPr>
        <w:t>, No. 3, 308-328 (2001).</w:t>
      </w:r>
      <w:proofErr w:type="gramEnd"/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4. W. 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Losher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 and U. Ebert,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proofErr w:type="gramStart"/>
      <w:r w:rsidRPr="003153CC">
        <w:rPr>
          <w:rFonts w:ascii="Times New Roman" w:eastAsia="Times New Roman" w:hAnsi="Times New Roman" w:cs="Times New Roman"/>
          <w:sz w:val="15"/>
          <w:szCs w:val="15"/>
        </w:rPr>
        <w:t>Prog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>.</w:t>
      </w:r>
      <w:proofErr w:type="gram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proofErr w:type="gramStart"/>
      <w:r w:rsidRPr="003153CC">
        <w:rPr>
          <w:rFonts w:ascii="Times New Roman" w:eastAsia="Times New Roman" w:hAnsi="Times New Roman" w:cs="Times New Roman"/>
          <w:sz w:val="15"/>
          <w:szCs w:val="15"/>
        </w:rPr>
        <w:t>Neurobiol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>.</w:t>
      </w:r>
      <w:proofErr w:type="gramEnd"/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5-6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, 427-481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(1996).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5. I. 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Mody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Jasper’s Basic Mechanisms of the Epilepsies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3153CC">
        <w:rPr>
          <w:rFonts w:ascii="Times New Roman" w:eastAsia="Times New Roman" w:hAnsi="Times New Roman" w:cs="Times New Roman"/>
          <w:sz w:val="15"/>
          <w:szCs w:val="15"/>
        </w:rPr>
        <w:t>, eds. A.</w:t>
      </w:r>
      <w:proofErr w:type="gramEnd"/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V. Delgado-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Escueta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3153CC">
        <w:rPr>
          <w:rFonts w:ascii="Times New Roman" w:eastAsia="Times New Roman" w:hAnsi="Times New Roman" w:cs="Times New Roman"/>
          <w:sz w:val="15"/>
          <w:szCs w:val="15"/>
        </w:rPr>
        <w:lastRenderedPageBreak/>
        <w:t>et</w:t>
      </w:r>
      <w:proofErr w:type="gram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 al.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, Philadelphia, London (1999), Vol.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79, pp. 631-643.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6. T. S. Otis, Y. De 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Konnick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and I. 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Mody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Proc. Natl. Acad. Sci.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USA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91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, 7698-7702 (1994).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7. J. M. Parent, S. 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Janumpalli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>, J. O. McNamara, and D. H. Lo-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proofErr w:type="gramStart"/>
      <w:r w:rsidRPr="003153CC">
        <w:rPr>
          <w:rFonts w:ascii="Times New Roman" w:eastAsia="Times New Roman" w:hAnsi="Times New Roman" w:cs="Times New Roman"/>
          <w:sz w:val="15"/>
          <w:szCs w:val="15"/>
        </w:rPr>
        <w:t>wenstein</w:t>
      </w:r>
      <w:proofErr w:type="spellEnd"/>
      <w:proofErr w:type="gram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proofErr w:type="gramStart"/>
      <w:r w:rsidRPr="003153CC">
        <w:rPr>
          <w:rFonts w:ascii="Times New Roman" w:eastAsia="Times New Roman" w:hAnsi="Times New Roman" w:cs="Times New Roman"/>
          <w:sz w:val="15"/>
          <w:szCs w:val="15"/>
        </w:rPr>
        <w:t>Neurosci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>.</w:t>
      </w:r>
      <w:proofErr w:type="gram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proofErr w:type="gramStart"/>
      <w:r w:rsidRPr="003153CC">
        <w:rPr>
          <w:rFonts w:ascii="Times New Roman" w:eastAsia="Times New Roman" w:hAnsi="Times New Roman" w:cs="Times New Roman"/>
          <w:sz w:val="15"/>
          <w:szCs w:val="15"/>
        </w:rPr>
        <w:t>Lett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>.</w:t>
      </w:r>
      <w:proofErr w:type="gramEnd"/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247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3153CC">
        <w:rPr>
          <w:rFonts w:ascii="Times New Roman" w:eastAsia="Times New Roman" w:hAnsi="Times New Roman" w:cs="Times New Roman"/>
          <w:sz w:val="15"/>
          <w:szCs w:val="15"/>
        </w:rPr>
        <w:t>, No. 1, 9-12 (1998).</w:t>
      </w:r>
      <w:proofErr w:type="gramEnd"/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8. G. 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Paxinos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 and C. Watson,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The Rat Brain in 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Stereotaxic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Coor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>-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proofErr w:type="gramStart"/>
      <w:r w:rsidRPr="003153CC">
        <w:rPr>
          <w:rFonts w:ascii="Times New Roman" w:eastAsia="Times New Roman" w:hAnsi="Times New Roman" w:cs="Times New Roman"/>
          <w:sz w:val="15"/>
          <w:szCs w:val="15"/>
        </w:rPr>
        <w:t>dinates</w:t>
      </w:r>
      <w:proofErr w:type="spellEnd"/>
      <w:proofErr w:type="gramEnd"/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, San Diego (1998).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9. R. J. Racine,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proofErr w:type="gramStart"/>
      <w:r w:rsidRPr="003153CC">
        <w:rPr>
          <w:rFonts w:ascii="Times New Roman" w:eastAsia="Times New Roman" w:hAnsi="Times New Roman" w:cs="Times New Roman"/>
          <w:sz w:val="15"/>
          <w:szCs w:val="15"/>
        </w:rPr>
        <w:t>Electroencephalogr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>.</w:t>
      </w:r>
      <w:proofErr w:type="gram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proofErr w:type="gramStart"/>
      <w:r w:rsidRPr="003153CC">
        <w:rPr>
          <w:rFonts w:ascii="Times New Roman" w:eastAsia="Times New Roman" w:hAnsi="Times New Roman" w:cs="Times New Roman"/>
          <w:sz w:val="15"/>
          <w:szCs w:val="15"/>
        </w:rPr>
        <w:t>Clin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>.</w:t>
      </w:r>
      <w:proofErr w:type="gram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proofErr w:type="gramStart"/>
      <w:r w:rsidRPr="003153CC">
        <w:rPr>
          <w:rFonts w:ascii="Times New Roman" w:eastAsia="Times New Roman" w:hAnsi="Times New Roman" w:cs="Times New Roman"/>
          <w:sz w:val="15"/>
          <w:szCs w:val="15"/>
        </w:rPr>
        <w:t>Neurophysiol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>.</w:t>
      </w:r>
      <w:proofErr w:type="gramEnd"/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32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,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3153CC">
        <w:rPr>
          <w:rFonts w:ascii="Times New Roman" w:eastAsia="Times New Roman" w:hAnsi="Times New Roman" w:cs="Times New Roman"/>
          <w:sz w:val="15"/>
          <w:szCs w:val="15"/>
        </w:rPr>
        <w:t>281-294 (1972).</w:t>
      </w:r>
      <w:proofErr w:type="gramEnd"/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10. H. E. 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Sharfman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J. H. Goodman, and A. L. 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Sollas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J. 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Neuro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>-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 w:rsidRPr="003153CC">
        <w:rPr>
          <w:rFonts w:ascii="Times New Roman" w:eastAsia="Times New Roman" w:hAnsi="Times New Roman" w:cs="Times New Roman"/>
          <w:sz w:val="15"/>
          <w:szCs w:val="15"/>
        </w:rPr>
        <w:t>sci.</w:t>
      </w:r>
      <w:proofErr w:type="gramEnd"/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20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, 6144-6158 (2000).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11. A. E. Spiller and R. J. Racine,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Brain Res.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635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, 139-147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(1994).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12. E. Tada, J. R. 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Fike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and D. H. Lowenstein,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J. 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Neurosci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>.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19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,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>4508-4519 (1999).</w:t>
      </w:r>
    </w:p>
    <w:p w:rsidR="003153CC" w:rsidRPr="003153CC" w:rsidRDefault="003153CC" w:rsidP="003153CC">
      <w:pPr>
        <w:spacing w:after="0" w:afterAutospacing="0"/>
        <w:jc w:val="left"/>
        <w:rPr>
          <w:rFonts w:ascii="Times New Roman" w:eastAsia="Times New Roman" w:hAnsi="Times New Roman" w:cs="Times New Roman"/>
          <w:sz w:val="15"/>
          <w:szCs w:val="15"/>
        </w:rPr>
      </w:pPr>
      <w:r w:rsidRPr="003153CC">
        <w:rPr>
          <w:rFonts w:ascii="Times New Roman" w:eastAsia="Times New Roman" w:hAnsi="Times New Roman" w:cs="Times New Roman"/>
          <w:sz w:val="15"/>
          <w:szCs w:val="15"/>
        </w:rPr>
        <w:t xml:space="preserve">13. M. West, I. </w:t>
      </w:r>
      <w:proofErr w:type="spellStart"/>
      <w:r w:rsidRPr="003153CC">
        <w:rPr>
          <w:rFonts w:ascii="Times New Roman" w:eastAsia="Times New Roman" w:hAnsi="Times New Roman" w:cs="Times New Roman"/>
          <w:sz w:val="15"/>
          <w:szCs w:val="15"/>
        </w:rPr>
        <w:t>Slomianka</w:t>
      </w:r>
      <w:proofErr w:type="spellEnd"/>
      <w:r w:rsidRPr="003153CC">
        <w:rPr>
          <w:rFonts w:ascii="Times New Roman" w:eastAsia="Times New Roman" w:hAnsi="Times New Roman" w:cs="Times New Roman"/>
          <w:sz w:val="15"/>
          <w:szCs w:val="15"/>
        </w:rPr>
        <w:t>,</w:t>
      </w:r>
    </w:p>
    <w:p w:rsidR="00583A3E" w:rsidRDefault="00583A3E"/>
    <w:sectPr w:rsidR="00583A3E" w:rsidSect="0058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153CC"/>
    <w:rsid w:val="003153CC"/>
    <w:rsid w:val="00583A3E"/>
    <w:rsid w:val="007C39B1"/>
    <w:rsid w:val="00844EB5"/>
    <w:rsid w:val="00924C8D"/>
    <w:rsid w:val="00A44EF5"/>
    <w:rsid w:val="00B366C8"/>
    <w:rsid w:val="00DC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5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iliauni</dc:creator>
  <cp:lastModifiedBy>iliauni</cp:lastModifiedBy>
  <cp:revision>2</cp:revision>
  <dcterms:created xsi:type="dcterms:W3CDTF">2015-06-25T12:32:00Z</dcterms:created>
  <dcterms:modified xsi:type="dcterms:W3CDTF">2015-06-25T12:32:00Z</dcterms:modified>
</cp:coreProperties>
</file>